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rPr>
          <w:sz w:val="17"/>
          <w:szCs w:val="17"/>
          <w:u w:val="single"/>
        </w:rPr>
      </w:pPr>
      <w:r w:rsidDel="00000000" w:rsidR="00000000" w:rsidRPr="00000000">
        <w:rPr>
          <w:sz w:val="17"/>
          <w:szCs w:val="17"/>
          <w:u w:val="single"/>
          <w:rtl w:val="0"/>
        </w:rPr>
        <w:t xml:space="preserve">MANIFESTO- Urdu</w:t>
      </w:r>
    </w:p>
    <w:p w:rsidR="00000000" w:rsidDel="00000000" w:rsidP="00000000" w:rsidRDefault="00000000" w:rsidRPr="00000000" w14:paraId="00000002">
      <w:pPr>
        <w:shd w:fill="ffffff" w:val="clear"/>
        <w:spacing w:after="80" w:lineRule="auto"/>
        <w:rPr>
          <w:sz w:val="15"/>
          <w:szCs w:val="15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Music is a fundamental cultural asset, a means of expression and source of wellbeing to which everyone is entitled.</w:t>
      </w:r>
      <w:r w:rsidDel="00000000" w:rsidR="00000000" w:rsidRPr="00000000">
        <w:rPr>
          <w:i w:val="1"/>
          <w:sz w:val="17"/>
          <w:szCs w:val="17"/>
          <w:rtl w:val="0"/>
        </w:rPr>
        <w:t xml:space="preserve"> “Everyone has the right freely to participate in the cultural life of the community, to enjoy the arts and to share in scientific advancement and its benefits.” </w:t>
      </w:r>
      <w:r w:rsidDel="00000000" w:rsidR="00000000" w:rsidRPr="00000000">
        <w:rPr>
          <w:sz w:val="15"/>
          <w:szCs w:val="15"/>
          <w:rtl w:val="0"/>
        </w:rPr>
        <w:t xml:space="preserve">UN Declaration of Human Rights Article 27. </w:t>
      </w:r>
    </w:p>
    <w:p w:rsidR="00000000" w:rsidDel="00000000" w:rsidP="00000000" w:rsidRDefault="00000000" w:rsidRPr="00000000" w14:paraId="00000003">
      <w:pPr>
        <w:spacing w:after="80" w:lineRule="auto"/>
        <w:rPr>
          <w:i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Older people and especially those with dementia are often excluded from access to music.</w:t>
      </w:r>
      <w:r w:rsidDel="00000000" w:rsidR="00000000" w:rsidRPr="00000000">
        <w:rPr>
          <w:i w:val="1"/>
          <w:sz w:val="17"/>
          <w:szCs w:val="17"/>
          <w:rtl w:val="0"/>
        </w:rPr>
        <w:t xml:space="preserve">  Factors that limit access to music include: stigma, ageism, digital exclusion, restrictions in residential and hospital settings or lack of knowledge and training on the potential of music for dementia. </w:t>
      </w:r>
    </w:p>
    <w:p w:rsidR="00000000" w:rsidDel="00000000" w:rsidP="00000000" w:rsidRDefault="00000000" w:rsidRPr="00000000" w14:paraId="00000004">
      <w:pPr>
        <w:spacing w:after="80" w:lineRule="auto"/>
        <w:rPr>
          <w:i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We support local, national and global actions to overcome barriers and facilitate access to music for all older people. </w:t>
      </w:r>
      <w:r w:rsidDel="00000000" w:rsidR="00000000" w:rsidRPr="00000000">
        <w:rPr>
          <w:i w:val="1"/>
          <w:sz w:val="17"/>
          <w:szCs w:val="17"/>
          <w:rtl w:val="0"/>
        </w:rPr>
        <w:t xml:space="preserve">Systemic change is needed to increase access to music amongst older people in all countries and all places, whether in their own homes or in group care settings.</w:t>
      </w:r>
    </w:p>
    <w:p w:rsidR="00000000" w:rsidDel="00000000" w:rsidP="00000000" w:rsidRDefault="00000000" w:rsidRPr="00000000" w14:paraId="00000005">
      <w:pPr>
        <w:spacing w:after="80" w:lineRule="auto"/>
        <w:rPr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Rule="auto"/>
        <w:rPr>
          <w:i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1"/>
        </w:rPr>
        <w:t xml:space="preserve">موسیقی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ایک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بنیادی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ثقافتی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اثاثہ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ہے</w:t>
      </w:r>
      <w:r w:rsidDel="00000000" w:rsidR="00000000" w:rsidRPr="00000000">
        <w:rPr>
          <w:b w:val="1"/>
          <w:sz w:val="17"/>
          <w:szCs w:val="17"/>
          <w:rtl w:val="0"/>
        </w:rPr>
        <w:t xml:space="preserve">،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اظہار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کا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ایک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ذریعہ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اور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فلاح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و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بہبود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کا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ذریعہ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ہے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جس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کا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ہر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کوئی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حقدار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ہے</w:t>
      </w:r>
      <w:r w:rsidDel="00000000" w:rsidR="00000000" w:rsidRPr="00000000">
        <w:rPr>
          <w:b w:val="1"/>
          <w:sz w:val="17"/>
          <w:szCs w:val="17"/>
          <w:rtl w:val="0"/>
        </w:rPr>
        <w:t xml:space="preserve">۔</w:t>
      </w:r>
      <w:r w:rsidDel="00000000" w:rsidR="00000000" w:rsidRPr="00000000">
        <w:rPr>
          <w:i w:val="1"/>
          <w:sz w:val="17"/>
          <w:szCs w:val="17"/>
          <w:rtl w:val="0"/>
        </w:rPr>
        <w:t xml:space="preserve"> "</w:t>
      </w:r>
      <w:r w:rsidDel="00000000" w:rsidR="00000000" w:rsidRPr="00000000">
        <w:rPr>
          <w:sz w:val="17"/>
          <w:szCs w:val="17"/>
          <w:rtl w:val="1"/>
        </w:rPr>
        <w:t xml:space="preserve">ہر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کسی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کو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کمیونٹی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ثقافتی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زندگی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میں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آزادانہ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طور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پر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حصہ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لینے</w:t>
      </w:r>
      <w:r w:rsidDel="00000000" w:rsidR="00000000" w:rsidRPr="00000000">
        <w:rPr>
          <w:sz w:val="17"/>
          <w:szCs w:val="17"/>
          <w:rtl w:val="0"/>
        </w:rPr>
        <w:t xml:space="preserve">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فنون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لطیفہ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سے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لطف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اندوز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ہونے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اور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سائنسی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ترقی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اور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اس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فوائد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میں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حصہ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لینے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کا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حق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حاصل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ہے</w:t>
      </w:r>
      <w:r w:rsidDel="00000000" w:rsidR="00000000" w:rsidRPr="00000000">
        <w:rPr>
          <w:sz w:val="17"/>
          <w:szCs w:val="17"/>
          <w:rtl w:val="0"/>
        </w:rPr>
        <w:t xml:space="preserve">۔</w:t>
      </w:r>
      <w:r w:rsidDel="00000000" w:rsidR="00000000" w:rsidRPr="00000000">
        <w:rPr>
          <w:i w:val="1"/>
          <w:sz w:val="17"/>
          <w:szCs w:val="17"/>
          <w:rtl w:val="0"/>
        </w:rPr>
        <w:t xml:space="preserve">" </w:t>
      </w:r>
      <w:r w:rsidDel="00000000" w:rsidR="00000000" w:rsidRPr="00000000">
        <w:rPr>
          <w:sz w:val="17"/>
          <w:szCs w:val="17"/>
          <w:rtl w:val="1"/>
        </w:rPr>
        <w:t xml:space="preserve">اقوام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متحدہ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انسانی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حقوق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کا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اعلامیہ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آرٹیکل</w:t>
      </w:r>
      <w:r w:rsidDel="00000000" w:rsidR="00000000" w:rsidRPr="00000000">
        <w:rPr>
          <w:i w:val="1"/>
          <w:sz w:val="17"/>
          <w:szCs w:val="17"/>
          <w:rtl w:val="0"/>
        </w:rPr>
        <w:t xml:space="preserve"> 27</w:t>
      </w:r>
      <w:r w:rsidDel="00000000" w:rsidR="00000000" w:rsidRPr="00000000">
        <w:rPr>
          <w:rtl w:val="1"/>
        </w:rPr>
      </w:r>
      <w:r w:rsidDel="00000000" w:rsidR="00000000" w:rsidRPr="00000000">
        <w:rPr>
          <w:sz w:val="17"/>
          <w:szCs w:val="17"/>
          <w:rtl w:val="0"/>
        </w:rPr>
        <w:t xml:space="preserve">۔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80" w:lineRule="auto"/>
        <w:rPr>
          <w:i w:val="1"/>
          <w:sz w:val="17"/>
          <w:szCs w:val="17"/>
        </w:rPr>
      </w:pPr>
      <w:r w:rsidDel="00000000" w:rsidR="00000000" w:rsidRPr="00000000">
        <w:rPr>
          <w:sz w:val="17"/>
          <w:szCs w:val="17"/>
          <w:rtl w:val="1"/>
        </w:rPr>
        <w:t xml:space="preserve">بوڑھے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افراد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اور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خاص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طور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پر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ڈیمنشیا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شکار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لوگوں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کو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اکثر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موسیقی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تک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رسائی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سے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محروم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رکھا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جاتا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ہے</w:t>
      </w:r>
      <w:r w:rsidDel="00000000" w:rsidR="00000000" w:rsidRPr="00000000">
        <w:rPr>
          <w:sz w:val="17"/>
          <w:szCs w:val="17"/>
          <w:rtl w:val="0"/>
        </w:rPr>
        <w:t xml:space="preserve">۔</w:t>
      </w:r>
      <w:r w:rsidDel="00000000" w:rsidR="00000000" w:rsidRPr="00000000">
        <w:rPr>
          <w:i w:val="1"/>
          <w:sz w:val="17"/>
          <w:szCs w:val="17"/>
          <w:rtl w:val="0"/>
        </w:rPr>
        <w:t xml:space="preserve">  </w:t>
      </w:r>
      <w:r w:rsidDel="00000000" w:rsidR="00000000" w:rsidRPr="00000000">
        <w:rPr>
          <w:sz w:val="17"/>
          <w:szCs w:val="17"/>
          <w:rtl w:val="1"/>
        </w:rPr>
        <w:t xml:space="preserve">موسیقی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تک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رسائی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کو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محدود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کرنے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والے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عوامل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میں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شامل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ہیں</w:t>
      </w:r>
      <w:r w:rsidDel="00000000" w:rsidR="00000000" w:rsidRPr="00000000">
        <w:rPr>
          <w:i w:val="1"/>
          <w:sz w:val="17"/>
          <w:szCs w:val="17"/>
          <w:rtl w:val="0"/>
        </w:rPr>
        <w:t xml:space="preserve">: </w:t>
      </w:r>
      <w:r w:rsidDel="00000000" w:rsidR="00000000" w:rsidRPr="00000000">
        <w:rPr>
          <w:sz w:val="17"/>
          <w:szCs w:val="17"/>
          <w:rtl w:val="1"/>
        </w:rPr>
        <w:t xml:space="preserve">بدنما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داغ</w:t>
      </w:r>
      <w:r w:rsidDel="00000000" w:rsidR="00000000" w:rsidRPr="00000000">
        <w:rPr>
          <w:sz w:val="17"/>
          <w:szCs w:val="17"/>
          <w:rtl w:val="0"/>
        </w:rPr>
        <w:t xml:space="preserve">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عمر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پرستی</w:t>
      </w:r>
      <w:r w:rsidDel="00000000" w:rsidR="00000000" w:rsidRPr="00000000">
        <w:rPr>
          <w:sz w:val="17"/>
          <w:szCs w:val="17"/>
          <w:rtl w:val="0"/>
        </w:rPr>
        <w:t xml:space="preserve">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ڈیجیٹل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اخراج</w:t>
      </w:r>
      <w:r w:rsidDel="00000000" w:rsidR="00000000" w:rsidRPr="00000000">
        <w:rPr>
          <w:sz w:val="17"/>
          <w:szCs w:val="17"/>
          <w:rtl w:val="0"/>
        </w:rPr>
        <w:t xml:space="preserve">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رہائشی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اور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ہسپتال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ترتیبات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میں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پابندیاں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یا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ڈیمنشیا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لیے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موسیقی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صلاحیت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بارے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میں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علم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اور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تربیت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کمی</w:t>
      </w:r>
      <w:r w:rsidDel="00000000" w:rsidR="00000000" w:rsidRPr="00000000">
        <w:rPr>
          <w:sz w:val="17"/>
          <w:szCs w:val="17"/>
          <w:rtl w:val="0"/>
        </w:rPr>
        <w:t xml:space="preserve">۔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80" w:lineRule="auto"/>
        <w:rPr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1"/>
        </w:rPr>
        <w:t xml:space="preserve">ہم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رکاوٹوں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کو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دور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کرنے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اور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تمام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بوڑھے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لوگوں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کے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لیے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موسیقی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تک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رسائی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کو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آسان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بنانے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کے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لیے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مقامی</w:t>
      </w:r>
      <w:r w:rsidDel="00000000" w:rsidR="00000000" w:rsidRPr="00000000">
        <w:rPr>
          <w:b w:val="1"/>
          <w:sz w:val="17"/>
          <w:szCs w:val="17"/>
          <w:rtl w:val="0"/>
        </w:rPr>
        <w:t xml:space="preserve">،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قومی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اور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عالمی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اقدامات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کی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حمایت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کرتے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sz w:val="17"/>
          <w:szCs w:val="17"/>
          <w:rtl w:val="1"/>
        </w:rPr>
        <w:t xml:space="preserve">ہیں</w:t>
      </w:r>
      <w:r w:rsidDel="00000000" w:rsidR="00000000" w:rsidRPr="00000000">
        <w:rPr>
          <w:b w:val="1"/>
          <w:sz w:val="17"/>
          <w:szCs w:val="17"/>
          <w:rtl w:val="0"/>
        </w:rPr>
        <w:t xml:space="preserve">۔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تمام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ممالک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اور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تمام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جگہوں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پر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بوڑھے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لوگوں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درمیان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موسیقی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تک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رسائی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کو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بڑھانے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لیے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نظامی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تبدیلی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ضرورت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ہے</w:t>
      </w:r>
      <w:r w:rsidDel="00000000" w:rsidR="00000000" w:rsidRPr="00000000">
        <w:rPr>
          <w:sz w:val="17"/>
          <w:szCs w:val="17"/>
          <w:rtl w:val="0"/>
        </w:rPr>
        <w:t xml:space="preserve">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چاہے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ان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اپنے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گھروں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میں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ہو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یا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گروپ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دیکھ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بھال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کی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ترتیبات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1"/>
        </w:rPr>
        <w:t xml:space="preserve">میں</w:t>
      </w:r>
      <w:r w:rsidDel="00000000" w:rsidR="00000000" w:rsidRPr="00000000">
        <w:rPr>
          <w:sz w:val="17"/>
          <w:szCs w:val="17"/>
          <w:rtl w:val="0"/>
        </w:rPr>
        <w:t xml:space="preserve">۔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