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MANIFESTO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rPr>
          <w:color w:val="000000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Music is a fundamental cultural asset, a means of expression and source of wellbeing to which everyone is entitled.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 “Everyone has the right freely to participate in the cultural life of the community, to enjoy the arts and to share in scientific advancement and its benefits.” </w:t>
      </w:r>
      <w:r w:rsidDel="00000000" w:rsidR="00000000" w:rsidRPr="00000000">
        <w:rPr>
          <w:color w:val="000000"/>
          <w:rtl w:val="0"/>
        </w:rPr>
        <w:t xml:space="preserve">UN Declaration of Human Rights Article 27. 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Older people and especially those with dementia are often excluded from access to music.</w:t>
      </w:r>
      <w:r w:rsidDel="00000000" w:rsidR="00000000" w:rsidRPr="00000000">
        <w:rPr>
          <w:i w:val="1"/>
          <w:sz w:val="22"/>
          <w:szCs w:val="22"/>
          <w:rtl w:val="0"/>
        </w:rPr>
        <w:t xml:space="preserve">  Factors that limit access to music include: stigma, ageism, digital exclusion, restrictions in residential and hospital settings or lack of knowledge and training on the potential of music for dementia.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80" w:lineRule="auto"/>
        <w:rPr>
          <w:i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We support local, national and global actions to overcome barriers and facilitate access to music for all older people. </w:t>
      </w:r>
      <w:r w:rsidDel="00000000" w:rsidR="00000000" w:rsidRPr="00000000">
        <w:rPr>
          <w:i w:val="1"/>
          <w:sz w:val="22"/>
          <w:szCs w:val="22"/>
          <w:rtl w:val="0"/>
        </w:rPr>
        <w:t xml:space="preserve">Systemic change is needed to increase access to music amongst older people in all countries and all places, whether in their own homes or in group care settings.</w:t>
      </w:r>
    </w:p>
    <w:p w:rsidR="00000000" w:rsidDel="00000000" w:rsidP="00000000" w:rsidRDefault="00000000" w:rsidRPr="00000000" w14:paraId="00000005">
      <w:pPr>
        <w:spacing w:before="280" w:lineRule="auto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80" w:lineRule="auto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97094D"/>
    <w:pPr>
      <w:spacing w:after="0" w:line="240" w:lineRule="auto"/>
    </w:pPr>
    <w:rPr>
      <w:rFonts w:ascii="Calibri" w:cs="Calibri" w:hAnsi="Calibri"/>
      <w:kern w:val="0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97094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97094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97094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97094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97094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97094D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7094D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7094D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7094D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7094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7094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7094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7094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7094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7094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7094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7094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7094D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97094D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7094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97094D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7094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7094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7094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7094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7094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7094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7094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7094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T90uH8surc6qcUo/v0kN3SYTkQ==">CgMxLjA4AHIhMTZzOGR4OFRLUXlWcmR6Zmo2LVMyd21zQkdVdXR1Ylhf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2024-06-12T15:01:00Z</dcterms:created>
  <dc:creator>Justine Schneider (staff)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0x010100F57573F99DE79145B2C4B20841E12603</vt:lpwstr>
  </property>
</Properties>
</file>